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распоряжением Правительства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28 декабря 2016 г. N 2867-р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ФОРМА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представления сведений об адресах сайтов и (или) страниц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сайтов в информационно-телекоммуникационной сети "Интернет",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 которых государственным гражданским служащим или муниципальным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служащим, гражданином Российской Федерации, претендующим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на замещение должности государственной гражданской службы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Российской Федерации или муниципальной службы, размещались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общедоступная информация, а также данные,</w:t>
      </w:r>
    </w:p>
    <w:p w:rsidR="002C5ECD" w:rsidRDefault="00320B4C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="002C5ECD">
        <w:rPr>
          <w:rFonts w:ascii="Courier New" w:hAnsi="Courier New" w:cs="Courier New"/>
          <w:sz w:val="20"/>
          <w:szCs w:val="20"/>
        </w:rPr>
        <w:t>позволяющие его идентифицировать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________________________________________________________________________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отчество, дата рождения,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серия и номер паспорта, дата выдачи и орган, выдавший паспорт,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должность, замещаемая государственным гражданским служащим или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муниципальным служащим, или должность, на замещение которой претендует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гражданин Российской Федерации)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 о  размещении  мною  за  отчетный  период с 1 января 20__ г. по 31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  20__  г.  в  информационно-телекоммуникационной  сети  "Интернет"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общедоступной   информации   </w:t>
      </w:r>
      <w:hyperlink w:anchor="Par50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,   а   также   данных,   позволяющих  меня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идентифицировать: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2C5EC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CD" w:rsidRDefault="002C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CD" w:rsidRDefault="002C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Адрес сайта </w:t>
            </w:r>
            <w:hyperlink w:anchor="Par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(или) страницы сайта </w:t>
            </w:r>
            <w:hyperlink w:anchor="Par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в информационно-телекоммуникационной сети "Интернет"</w:t>
            </w:r>
          </w:p>
        </w:tc>
      </w:tr>
      <w:tr w:rsidR="002C5EC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CD" w:rsidRDefault="002C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CD" w:rsidRDefault="002C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EC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CD" w:rsidRDefault="002C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CD" w:rsidRDefault="002C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EC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CD" w:rsidRDefault="002C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CD" w:rsidRDefault="002C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настоящих сведений подтверждаю.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 20__ г.   _________________________________________________</w:t>
      </w:r>
    </w:p>
    <w:p w:rsidR="002C5ECD" w:rsidRDefault="00320B4C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2C5ECD">
        <w:rPr>
          <w:rFonts w:ascii="Courier New" w:hAnsi="Courier New" w:cs="Courier New"/>
          <w:sz w:val="20"/>
          <w:szCs w:val="20"/>
        </w:rPr>
        <w:t>(подпись государственного гражданского служащего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или муниципального служащего, гражданина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Федерации, претендующего на замещение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320B4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должности государственной гражданской службы</w:t>
      </w:r>
    </w:p>
    <w:p w:rsidR="002C5ECD" w:rsidRDefault="00320B4C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2C5ECD">
        <w:rPr>
          <w:rFonts w:ascii="Courier New" w:hAnsi="Courier New" w:cs="Courier New"/>
          <w:sz w:val="20"/>
          <w:szCs w:val="20"/>
        </w:rPr>
        <w:t>Российской Федерации или муниципальной службы)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 и подпись лица, принявшего сведения)</w:t>
      </w:r>
    </w:p>
    <w:p w:rsidR="002C5ECD" w:rsidRDefault="002C5ECD" w:rsidP="002C5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2C5ECD" w:rsidRPr="002C5ECD" w:rsidRDefault="002C5ECD" w:rsidP="002C5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bookmarkStart w:id="0" w:name="Par50"/>
      <w:bookmarkEnd w:id="0"/>
      <w:r w:rsidRPr="002C5ECD">
        <w:rPr>
          <w:rFonts w:ascii="Arial" w:hAnsi="Arial" w:cs="Arial"/>
          <w:sz w:val="18"/>
          <w:szCs w:val="18"/>
        </w:rPr>
        <w:t xml:space="preserve">&lt;1&gt; В соответствии с </w:t>
      </w:r>
      <w:hyperlink r:id="rId4" w:history="1">
        <w:r w:rsidRPr="002C5ECD">
          <w:rPr>
            <w:rFonts w:ascii="Arial" w:hAnsi="Arial" w:cs="Arial"/>
            <w:color w:val="0000FF"/>
            <w:sz w:val="18"/>
            <w:szCs w:val="18"/>
          </w:rPr>
          <w:t>частью 1 статьи 7</w:t>
        </w:r>
      </w:hyperlink>
      <w:r w:rsidRPr="002C5ECD">
        <w:rPr>
          <w:rFonts w:ascii="Arial" w:hAnsi="Arial" w:cs="Arial"/>
          <w:sz w:val="18"/>
          <w:szCs w:val="18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2C5ECD" w:rsidRPr="002C5ECD" w:rsidRDefault="002C5ECD" w:rsidP="002C5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bookmarkStart w:id="1" w:name="Par51"/>
      <w:bookmarkEnd w:id="1"/>
      <w:r w:rsidRPr="002C5ECD">
        <w:rPr>
          <w:rFonts w:ascii="Arial" w:hAnsi="Arial" w:cs="Arial"/>
          <w:sz w:val="18"/>
          <w:szCs w:val="18"/>
        </w:rPr>
        <w:t xml:space="preserve">&lt;2&gt; В соответствии с </w:t>
      </w:r>
      <w:hyperlink r:id="rId5" w:history="1">
        <w:r w:rsidRPr="002C5ECD">
          <w:rPr>
            <w:rFonts w:ascii="Arial" w:hAnsi="Arial" w:cs="Arial"/>
            <w:color w:val="0000FF"/>
            <w:sz w:val="18"/>
            <w:szCs w:val="18"/>
          </w:rPr>
          <w:t>пунктом 13 статьи 2</w:t>
        </w:r>
      </w:hyperlink>
      <w:r w:rsidRPr="002C5ECD">
        <w:rPr>
          <w:rFonts w:ascii="Arial" w:hAnsi="Arial" w:cs="Arial"/>
          <w:sz w:val="18"/>
          <w:szCs w:val="18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D84747" w:rsidRPr="002C5ECD" w:rsidRDefault="002C5ECD" w:rsidP="002C5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bookmarkStart w:id="2" w:name="Par52"/>
      <w:bookmarkEnd w:id="2"/>
      <w:r w:rsidRPr="002C5ECD">
        <w:rPr>
          <w:rFonts w:ascii="Arial" w:hAnsi="Arial" w:cs="Arial"/>
          <w:sz w:val="18"/>
          <w:szCs w:val="18"/>
        </w:rPr>
        <w:t xml:space="preserve">&lt;3&gt; В соответствии с </w:t>
      </w:r>
      <w:hyperlink r:id="rId6" w:history="1">
        <w:r w:rsidRPr="002C5ECD">
          <w:rPr>
            <w:rFonts w:ascii="Arial" w:hAnsi="Arial" w:cs="Arial"/>
            <w:color w:val="0000FF"/>
            <w:sz w:val="18"/>
            <w:szCs w:val="18"/>
          </w:rPr>
          <w:t>пунктом 14 статьи 2</w:t>
        </w:r>
      </w:hyperlink>
      <w:r w:rsidRPr="002C5ECD">
        <w:rPr>
          <w:rFonts w:ascii="Arial" w:hAnsi="Arial" w:cs="Arial"/>
          <w:sz w:val="18"/>
          <w:szCs w:val="18"/>
        </w:rPr>
        <w:t xml:space="preserve"> Федерального закона от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  <w:bookmarkStart w:id="3" w:name="_GoBack"/>
      <w:bookmarkEnd w:id="3"/>
    </w:p>
    <w:sectPr w:rsidR="00D84747" w:rsidRPr="002C5ECD" w:rsidSect="00A86E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1E7D"/>
    <w:rsid w:val="002C5ECD"/>
    <w:rsid w:val="00320B4C"/>
    <w:rsid w:val="00451E7D"/>
    <w:rsid w:val="005D230E"/>
    <w:rsid w:val="00D84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CFA708930DFAEF97D79CEC503A9FE52B844A1E8DF903EEDE3811BB9343FFB0FD97A8NFm3D" TargetMode="External"/><Relationship Id="rId5" Type="http://schemas.openxmlformats.org/officeDocument/2006/relationships/hyperlink" Target="consultantplus://offline/ref=47CFA708930DFAEF97D79CEC503A9FE52B844A1E8DF903EEDE3811BB9343FFB0FD97A8F9N6m1D" TargetMode="External"/><Relationship Id="rId4" Type="http://schemas.openxmlformats.org/officeDocument/2006/relationships/hyperlink" Target="consultantplus://offline/ref=47CFA708930DFAEF97D79CEC503A9FE52B844A1E8DF903EEDE3811BB9343FFB0FD97A8FB644EC649NAmED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</cp:lastModifiedBy>
  <cp:revision>5</cp:revision>
  <cp:lastPrinted>2017-01-12T03:40:00Z</cp:lastPrinted>
  <dcterms:created xsi:type="dcterms:W3CDTF">2017-01-12T03:38:00Z</dcterms:created>
  <dcterms:modified xsi:type="dcterms:W3CDTF">2017-12-20T07:34:00Z</dcterms:modified>
</cp:coreProperties>
</file>