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E7" w:rsidRDefault="006555ED">
      <w:r w:rsidRPr="006555ED">
        <w:t>Аккредитации не подлежит согласно части 1 статьи 92 Федерального Закона № 273 «Об образовании в Российской Федерации»</w:t>
      </w:r>
      <w:bookmarkStart w:id="0" w:name="_GoBack"/>
      <w:bookmarkEnd w:id="0"/>
    </w:p>
    <w:sectPr w:rsidR="0067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ED"/>
    <w:rsid w:val="006555ED"/>
    <w:rsid w:val="0067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743CE-3580-4029-BFC2-F5B24478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2026-04-21T11:59:00Z</dcterms:created>
  <dcterms:modified xsi:type="dcterms:W3CDTF">2026-04-21T12:00:00Z</dcterms:modified>
</cp:coreProperties>
</file>